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ind w:left="6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50800</wp:posOffset>
                </wp:positionV>
                <wp:extent cx="3096895" cy="732155"/>
                <wp:effectExtent l="0" t="0" r="0" b="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07078" y="3423448"/>
                          <a:ext cx="307784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707F5" w:rsidRDefault="009C0BB3">
                            <w:pPr>
                              <w:spacing w:before="11"/>
                              <w:jc w:val="right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>Servizio Management didattico e Processi AQ della Didattica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3479800</wp:posOffset>
                </wp:positionH>
                <wp:positionV relativeFrom="paragraph">
                  <wp:posOffset>50800</wp:posOffset>
                </wp:positionV>
                <wp:extent cx="3096895" cy="732155"/>
                <wp:effectExtent b="0" l="0" r="0" t="0"/>
                <wp:wrapNone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6895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92077</wp:posOffset>
            </wp:positionH>
            <wp:positionV relativeFrom="paragraph">
              <wp:posOffset>40640</wp:posOffset>
            </wp:positionV>
            <wp:extent cx="2449004" cy="713678"/>
            <wp:effectExtent l="0" t="0" r="0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9004" cy="713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Dipartimento di Giurisprudenza</w:t>
      </w: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CALENDARIO DIDATTICO A.A. 202</w:t>
      </w:r>
      <w:r w:rsidR="00C20325">
        <w:rPr>
          <w:rFonts w:ascii="Times New Roman" w:eastAsia="Times New Roman" w:hAnsi="Times New Roman" w:cs="Times New Roman"/>
          <w:b/>
          <w:sz w:val="28"/>
          <w:szCs w:val="28"/>
        </w:rPr>
        <w:t>4/2025</w:t>
      </w: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LEZIONI</w:t>
      </w: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Data Inizio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tra il 0</w:t>
      </w:r>
      <w:r w:rsidR="004F77E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il 1</w:t>
      </w:r>
      <w:r w:rsidR="004F77E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Settembre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4F77E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Fine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dicembre 202</w:t>
      </w:r>
      <w:r w:rsidR="004F77E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ab/>
      </w: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SOSPENSIONE ATTIVITA’ DIDATTICHE</w:t>
      </w: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Data Inizio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Dicembre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Fine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Gennaio 202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273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LEZIONI</w:t>
      </w: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Data Inizio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Febbraio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Fine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aggio 202</w:t>
      </w:r>
      <w:r w:rsidR="005D1AC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8"/>
        <w:ind w:left="993" w:hanging="993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ab/>
      </w: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8"/>
        <w:ind w:left="993" w:hanging="993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pacing w:before="8"/>
        <w:ind w:left="993" w:hanging="99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SOSPENSIONE ATTIVITA’ DIDATTICHE</w:t>
      </w: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spacing w:before="8"/>
        <w:ind w:left="993" w:hanging="9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Data Inizio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r w:rsidR="00B75288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288">
        <w:rPr>
          <w:rFonts w:ascii="Times New Roman" w:eastAsia="Times New Roman" w:hAnsi="Times New Roman" w:cs="Times New Roman"/>
          <w:sz w:val="24"/>
          <w:szCs w:val="24"/>
        </w:rPr>
        <w:t>aprile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B7528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Fine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B75288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Aprile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B7528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15"/>
          <w:szCs w:val="15"/>
        </w:rPr>
      </w:pPr>
    </w:p>
    <w:p w:rsidR="003707F5" w:rsidRDefault="003707F5">
      <w:pPr>
        <w:spacing w:before="52" w:after="2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7F5" w:rsidRDefault="009C0BB3">
      <w:pPr>
        <w:spacing w:before="52" w:after="20"/>
        <w:ind w:left="720" w:firstLine="273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E8E8E8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E8E8E8"/>
        </w:rPr>
        <w:t>SESSIONI ESAMI DI PROFITTO</w:t>
      </w:r>
    </w:p>
    <w:tbl>
      <w:tblPr>
        <w:tblStyle w:val="a6"/>
        <w:tblW w:w="9832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0"/>
        <w:gridCol w:w="4091"/>
        <w:gridCol w:w="5721"/>
      </w:tblGrid>
      <w:tr w:rsidR="003707F5">
        <w:trPr>
          <w:trHeight w:val="60"/>
        </w:trPr>
        <w:tc>
          <w:tcPr>
            <w:tcW w:w="4111" w:type="dxa"/>
            <w:gridSpan w:val="2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8"/>
                <w:szCs w:val="8"/>
                <w:shd w:val="clear" w:color="auto" w:fill="E8E8E8"/>
              </w:rPr>
            </w:pPr>
          </w:p>
        </w:tc>
        <w:tc>
          <w:tcPr>
            <w:tcW w:w="5721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E8E8E8"/>
              </w:rPr>
            </w:pPr>
          </w:p>
        </w:tc>
      </w:tr>
      <w:tr w:rsidR="003707F5">
        <w:trPr>
          <w:trHeight w:val="268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E8E8E8"/>
              </w:rPr>
            </w:pPr>
          </w:p>
        </w:tc>
        <w:tc>
          <w:tcPr>
            <w:tcW w:w="4091" w:type="dxa"/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76" w:right="-561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Sessione Autunnale 202</w:t>
            </w:r>
            <w:r w:rsidR="005D1A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/2</w:t>
            </w:r>
            <w:r w:rsidR="005D1A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5</w:t>
            </w:r>
          </w:p>
        </w:tc>
        <w:tc>
          <w:tcPr>
            <w:tcW w:w="5721" w:type="dxa"/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Sessione Estiva 202</w:t>
            </w:r>
            <w:r w:rsidR="005D1A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4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/2</w:t>
            </w:r>
            <w:r w:rsidR="005D1A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5</w:t>
            </w:r>
          </w:p>
        </w:tc>
      </w:tr>
      <w:tr w:rsidR="003707F5">
        <w:trPr>
          <w:trHeight w:val="266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40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  <w:t xml:space="preserve">Data </w:t>
            </w:r>
          </w:p>
          <w:p w:rsidR="003707F5" w:rsidRDefault="005D1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1 appello 09</w:t>
            </w:r>
            <w:r w:rsidR="009C0B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- 2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0</w:t>
            </w:r>
            <w:r w:rsidR="009C0B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</w:t>
            </w:r>
            <w:proofErr w:type="gramStart"/>
            <w:r w:rsidR="009C0B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Dicembre</w:t>
            </w:r>
            <w:proofErr w:type="gramEnd"/>
            <w:r w:rsidR="009C0B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4</w:t>
            </w:r>
          </w:p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3 appelli 0</w:t>
            </w:r>
            <w:r w:rsidR="005D1A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7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Gennaio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- </w:t>
            </w:r>
          </w:p>
          <w:p w:rsidR="003707F5" w:rsidRDefault="005D1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14</w:t>
            </w:r>
            <w:r w:rsidR="009C0B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</w:t>
            </w:r>
            <w:proofErr w:type="gramStart"/>
            <w:r w:rsidR="009C0B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Febbraio</w:t>
            </w:r>
            <w:proofErr w:type="gramEnd"/>
            <w:r w:rsidR="009C0B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5</w:t>
            </w:r>
          </w:p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57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  <w:t xml:space="preserve">Data </w:t>
            </w:r>
          </w:p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4 appelli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  <w:t xml:space="preserve"> </w:t>
            </w:r>
            <w:r w:rsidR="005D1AC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19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Maggio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– </w:t>
            </w:r>
            <w:r w:rsidR="00FE670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11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Luglio 202</w:t>
            </w:r>
            <w:r w:rsidR="00B7528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5</w:t>
            </w:r>
          </w:p>
          <w:p w:rsidR="003707F5" w:rsidRDefault="00B752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1 appello 01 -  12 Settembre 2025</w:t>
            </w:r>
          </w:p>
        </w:tc>
      </w:tr>
      <w:tr w:rsidR="003707F5">
        <w:trPr>
          <w:trHeight w:val="268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4091" w:type="dxa"/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76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Sessione Straordinaria 2022/23 </w:t>
            </w:r>
          </w:p>
        </w:tc>
        <w:tc>
          <w:tcPr>
            <w:tcW w:w="5721" w:type="dxa"/>
            <w:shd w:val="clear" w:color="auto" w:fill="E8E8E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</w:tr>
      <w:tr w:rsidR="003707F5">
        <w:trPr>
          <w:gridAfter w:val="1"/>
          <w:wAfter w:w="5721" w:type="dxa"/>
          <w:trHeight w:val="266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40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shd w:val="clear" w:color="auto" w:fill="E8E8E8"/>
              </w:rPr>
              <w:t xml:space="preserve">Data </w:t>
            </w:r>
          </w:p>
          <w:p w:rsidR="005D1ACE" w:rsidRDefault="005D1ACE" w:rsidP="005D1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1 appello 09 - 20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Dicembre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2024</w:t>
            </w:r>
          </w:p>
          <w:p w:rsidR="005D1ACE" w:rsidRDefault="005D1ACE" w:rsidP="005D1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3 appelli 07 </w:t>
            </w:r>
            <w:proofErr w:type="gramStart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Gennaio</w:t>
            </w:r>
            <w:proofErr w:type="gramEnd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 xml:space="preserve"> - 14 Febbraio 2025</w:t>
            </w:r>
          </w:p>
          <w:p w:rsidR="003707F5" w:rsidRDefault="009C0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76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  <w:t>1 appello  02 - 11 Aprile 2025**</w:t>
            </w:r>
          </w:p>
        </w:tc>
      </w:tr>
    </w:tbl>
    <w:p w:rsidR="003707F5" w:rsidRDefault="003707F5">
      <w:pPr>
        <w:spacing w:before="52" w:after="20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E8E8E8"/>
        </w:rPr>
      </w:pPr>
    </w:p>
    <w:p w:rsidR="003707F5" w:rsidRDefault="003707F5">
      <w:pPr>
        <w:spacing w:before="52" w:after="20"/>
        <w:ind w:left="720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E8E8E8"/>
        </w:rPr>
      </w:pPr>
    </w:p>
    <w:p w:rsidR="003707F5" w:rsidRDefault="009C0BB3">
      <w:pPr>
        <w:spacing w:before="52" w:after="20"/>
        <w:ind w:left="720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E8E8E8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E8E8E8"/>
        </w:rPr>
        <w:t xml:space="preserve">    SESSIONI ESAMI DI LAUREA</w:t>
      </w:r>
    </w:p>
    <w:tbl>
      <w:tblPr>
        <w:tblStyle w:val="a7"/>
        <w:tblW w:w="9832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20"/>
        <w:gridCol w:w="4091"/>
        <w:gridCol w:w="5721"/>
      </w:tblGrid>
      <w:tr w:rsidR="003707F5">
        <w:trPr>
          <w:trHeight w:val="60"/>
        </w:trPr>
        <w:tc>
          <w:tcPr>
            <w:tcW w:w="4111" w:type="dxa"/>
            <w:gridSpan w:val="2"/>
            <w:tcBorders>
              <w:top w:val="single" w:sz="12" w:space="0" w:color="000000"/>
            </w:tcBorders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8"/>
                <w:szCs w:val="8"/>
                <w:shd w:val="clear" w:color="auto" w:fill="E8E8E8"/>
              </w:rPr>
            </w:pPr>
          </w:p>
        </w:tc>
        <w:tc>
          <w:tcPr>
            <w:tcW w:w="5721" w:type="dxa"/>
            <w:tcBorders>
              <w:top w:val="single" w:sz="12" w:space="0" w:color="000000"/>
            </w:tcBorders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E8E8E8"/>
              </w:rPr>
            </w:pPr>
          </w:p>
        </w:tc>
      </w:tr>
      <w:tr w:rsidR="003707F5">
        <w:trPr>
          <w:trHeight w:val="268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E8E8E8"/>
              </w:rPr>
            </w:pPr>
          </w:p>
        </w:tc>
        <w:tc>
          <w:tcPr>
            <w:tcW w:w="4091" w:type="dxa"/>
            <w:shd w:val="clear" w:color="auto" w:fill="E8E8E8"/>
          </w:tcPr>
          <w:p w:rsidR="003707F5" w:rsidRDefault="00B75288">
            <w:pPr>
              <w:spacing w:line="249" w:lineRule="auto"/>
              <w:ind w:right="-5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A.A. 2024/25</w:t>
            </w:r>
          </w:p>
        </w:tc>
        <w:tc>
          <w:tcPr>
            <w:tcW w:w="5721" w:type="dxa"/>
            <w:shd w:val="clear" w:color="auto" w:fill="E8E8E8"/>
          </w:tcPr>
          <w:p w:rsidR="003707F5" w:rsidRDefault="003707F5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7F5">
        <w:trPr>
          <w:trHeight w:val="268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shd w:val="clear" w:color="auto" w:fill="E8E8E8"/>
              </w:rPr>
            </w:pPr>
          </w:p>
        </w:tc>
        <w:tc>
          <w:tcPr>
            <w:tcW w:w="4091" w:type="dxa"/>
            <w:shd w:val="clear" w:color="auto" w:fill="E8E8E8"/>
          </w:tcPr>
          <w:p w:rsidR="003707F5" w:rsidRDefault="009C0BB3">
            <w:pPr>
              <w:spacing w:line="249" w:lineRule="auto"/>
              <w:ind w:left="176" w:right="-56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Sessione Estiva </w:t>
            </w:r>
          </w:p>
        </w:tc>
        <w:tc>
          <w:tcPr>
            <w:tcW w:w="5721" w:type="dxa"/>
            <w:shd w:val="clear" w:color="auto" w:fill="E8E8E8"/>
          </w:tcPr>
          <w:p w:rsidR="003707F5" w:rsidRDefault="009C0BB3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Sessione Invernale</w:t>
            </w:r>
          </w:p>
        </w:tc>
      </w:tr>
      <w:tr w:rsidR="003707F5">
        <w:trPr>
          <w:trHeight w:val="266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4091" w:type="dxa"/>
          </w:tcPr>
          <w:p w:rsidR="003707F5" w:rsidRDefault="009C0BB3">
            <w:pPr>
              <w:spacing w:line="246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B75288">
              <w:rPr>
                <w:rFonts w:ascii="Times New Roman" w:eastAsia="Times New Roman" w:hAnsi="Times New Roman" w:cs="Times New Roman"/>
                <w:sz w:val="24"/>
                <w:szCs w:val="24"/>
              </w:rPr>
              <w:t>14 - 18 Luglio 2025</w:t>
            </w:r>
          </w:p>
        </w:tc>
        <w:tc>
          <w:tcPr>
            <w:tcW w:w="5721" w:type="dxa"/>
          </w:tcPr>
          <w:p w:rsidR="003707F5" w:rsidRDefault="009C0BB3">
            <w:pPr>
              <w:spacing w:line="24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23 - 27 Febbraio 2026</w:t>
            </w:r>
          </w:p>
        </w:tc>
      </w:tr>
      <w:tr w:rsidR="003707F5">
        <w:trPr>
          <w:trHeight w:val="268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4091" w:type="dxa"/>
            <w:shd w:val="clear" w:color="auto" w:fill="E8E8E8"/>
          </w:tcPr>
          <w:p w:rsidR="003707F5" w:rsidRDefault="009C0BB3">
            <w:pPr>
              <w:spacing w:line="249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Sessione Autunnale </w:t>
            </w:r>
          </w:p>
        </w:tc>
        <w:tc>
          <w:tcPr>
            <w:tcW w:w="5721" w:type="dxa"/>
            <w:shd w:val="clear" w:color="auto" w:fill="E8E8E8"/>
          </w:tcPr>
          <w:p w:rsidR="003707F5" w:rsidRDefault="009C0BB3">
            <w:pPr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Sessione Straordinaria (Prima)</w:t>
            </w:r>
          </w:p>
        </w:tc>
      </w:tr>
      <w:tr w:rsidR="003707F5">
        <w:trPr>
          <w:trHeight w:val="266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4091" w:type="dxa"/>
          </w:tcPr>
          <w:p w:rsidR="003707F5" w:rsidRDefault="009C0BB3">
            <w:pPr>
              <w:spacing w:line="246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20 - 24 Ottobre </w:t>
            </w:r>
            <w:r w:rsidR="00B7528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721" w:type="dxa"/>
          </w:tcPr>
          <w:p w:rsidR="003707F5" w:rsidRDefault="009C0BB3" w:rsidP="009C0BB3">
            <w:pPr>
              <w:spacing w:line="24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– 17 Aprile 2026</w:t>
            </w:r>
          </w:p>
        </w:tc>
      </w:tr>
      <w:tr w:rsidR="003707F5">
        <w:trPr>
          <w:trHeight w:val="266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E8E8E8"/>
              </w:rPr>
            </w:pPr>
          </w:p>
        </w:tc>
        <w:tc>
          <w:tcPr>
            <w:tcW w:w="4091" w:type="dxa"/>
          </w:tcPr>
          <w:p w:rsidR="003707F5" w:rsidRDefault="003707F5">
            <w:pPr>
              <w:spacing w:line="246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1" w:type="dxa"/>
          </w:tcPr>
          <w:p w:rsidR="003707F5" w:rsidRDefault="003707F5">
            <w:pPr>
              <w:spacing w:line="24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8"/>
        <w:tblW w:w="9812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4091"/>
        <w:gridCol w:w="5721"/>
      </w:tblGrid>
      <w:tr w:rsidR="003707F5">
        <w:trPr>
          <w:trHeight w:val="266"/>
        </w:trPr>
        <w:tc>
          <w:tcPr>
            <w:tcW w:w="409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9C0BB3">
            <w:pP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572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p w:rsidR="003707F5" w:rsidRDefault="003707F5">
      <w:pPr>
        <w:tabs>
          <w:tab w:val="left" w:pos="5673"/>
        </w:tabs>
        <w:ind w:left="882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ind w:right="3923"/>
        <w:rPr>
          <w:rFonts w:ascii="Times New Roman" w:eastAsia="Times New Roman" w:hAnsi="Times New Roman" w:cs="Times New Roman"/>
          <w:b/>
          <w:color w:val="000000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ind w:left="882" w:right="12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PRESENTAZIONE DOMANDA CONSEGUIMENTO TITOLO (EX DOMANDA DI LAUREA)</w:t>
      </w:r>
    </w:p>
    <w:tbl>
      <w:tblPr>
        <w:tblStyle w:val="a9"/>
        <w:tblW w:w="9353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3137"/>
        <w:gridCol w:w="6216"/>
      </w:tblGrid>
      <w:tr w:rsidR="003707F5">
        <w:trPr>
          <w:trHeight w:val="248"/>
        </w:trPr>
        <w:tc>
          <w:tcPr>
            <w:tcW w:w="3137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16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SESSIONE ESTIVA: 1- 10 GIUGNO 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SESSIONE AUTUNNALE: 10 - 20 SETTEMBRE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SESSIONE INVERNALE: 20 - 30 GENNAIO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II SESSIONE STRAORDINARIA: 1 – 10 MARZO</w:t>
      </w:r>
    </w:p>
    <w:p w:rsidR="003707F5" w:rsidRDefault="003707F5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11"/>
          <w:szCs w:val="11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3707F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ind w:left="882" w:right="3923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VERIFICA DELLA PREPARAZIONE INIZIALE</w:t>
      </w:r>
    </w:p>
    <w:tbl>
      <w:tblPr>
        <w:tblStyle w:val="aa"/>
        <w:tblW w:w="9353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3137"/>
        <w:gridCol w:w="6216"/>
      </w:tblGrid>
      <w:tr w:rsidR="003707F5">
        <w:trPr>
          <w:trHeight w:val="248"/>
        </w:trPr>
        <w:tc>
          <w:tcPr>
            <w:tcW w:w="3137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16" w:type="dxa"/>
            <w:tcBorders>
              <w:top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PROVE: 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 prova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06 novembre 2024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prova: 11 febbraio 2025</w:t>
      </w:r>
    </w:p>
    <w:p w:rsidR="003707F5" w:rsidRDefault="003707F5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07F5" w:rsidRDefault="003707F5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13"/>
          <w:szCs w:val="13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ind w:left="882" w:right="3923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VERIFICA DELLA PERSONALE PREPARAZIONE </w:t>
      </w:r>
    </w:p>
    <w:tbl>
      <w:tblPr>
        <w:tblStyle w:val="ab"/>
        <w:tblW w:w="9337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3132"/>
        <w:gridCol w:w="6205"/>
      </w:tblGrid>
      <w:tr w:rsidR="003707F5">
        <w:trPr>
          <w:trHeight w:val="170"/>
        </w:trPr>
        <w:tc>
          <w:tcPr>
            <w:tcW w:w="3132" w:type="dxa"/>
            <w:tcBorders>
              <w:top w:val="single" w:sz="12" w:space="0" w:color="000000"/>
            </w:tcBorders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</w:tc>
        <w:tc>
          <w:tcPr>
            <w:tcW w:w="6205" w:type="dxa"/>
            <w:tcBorders>
              <w:top w:val="single" w:sz="12" w:space="0" w:color="000000"/>
            </w:tcBorders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PROVE: </w:t>
      </w:r>
    </w:p>
    <w:p w:rsidR="003707F5" w:rsidRDefault="008518A2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 prova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: 03</w:t>
      </w:r>
      <w:r w:rsidR="00B75288">
        <w:rPr>
          <w:rFonts w:ascii="Times New Roman" w:eastAsia="Times New Roman" w:hAnsi="Times New Roman" w:cs="Times New Roman"/>
          <w:sz w:val="20"/>
          <w:szCs w:val="20"/>
        </w:rPr>
        <w:t xml:space="preserve"> settembre 2024</w:t>
      </w:r>
    </w:p>
    <w:p w:rsidR="003707F5" w:rsidRDefault="008518A2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prova: 29</w:t>
      </w:r>
      <w:bookmarkStart w:id="0" w:name="_GoBack"/>
      <w:bookmarkEnd w:id="0"/>
      <w:r w:rsidR="00B75288">
        <w:rPr>
          <w:rFonts w:ascii="Times New Roman" w:eastAsia="Times New Roman" w:hAnsi="Times New Roman" w:cs="Times New Roman"/>
          <w:sz w:val="20"/>
          <w:szCs w:val="20"/>
        </w:rPr>
        <w:t xml:space="preserve"> ottobre 2024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prova: 04 marzo 2025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prova: 13 maggio 2025</w:t>
      </w:r>
    </w:p>
    <w:p w:rsidR="003707F5" w:rsidRDefault="003707F5">
      <w:pPr>
        <w:spacing w:before="1" w:line="242" w:lineRule="auto"/>
        <w:ind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07F5" w:rsidRDefault="003707F5">
      <w:pPr>
        <w:spacing w:before="1" w:line="242" w:lineRule="auto"/>
        <w:ind w:right="258"/>
        <w:jc w:val="both"/>
        <w:rPr>
          <w:rFonts w:ascii="Times New Roman" w:eastAsia="Times New Roman" w:hAnsi="Times New Roman" w:cs="Times New Roman"/>
        </w:rPr>
      </w:pPr>
    </w:p>
    <w:p w:rsidR="003707F5" w:rsidRDefault="009C0BB3">
      <w:pPr>
        <w:pBdr>
          <w:top w:val="nil"/>
          <w:left w:val="nil"/>
          <w:bottom w:val="nil"/>
          <w:right w:val="nil"/>
          <w:between w:val="nil"/>
        </w:pBdr>
        <w:ind w:left="882" w:right="3923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PRESENTAZIONE PIANO DI STUDI </w:t>
      </w:r>
    </w:p>
    <w:tbl>
      <w:tblPr>
        <w:tblStyle w:val="ac"/>
        <w:tblW w:w="9337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3132"/>
        <w:gridCol w:w="6205"/>
      </w:tblGrid>
      <w:tr w:rsidR="003707F5">
        <w:trPr>
          <w:trHeight w:val="170"/>
        </w:trPr>
        <w:tc>
          <w:tcPr>
            <w:tcW w:w="3132" w:type="dxa"/>
            <w:tcBorders>
              <w:top w:val="single" w:sz="12" w:space="0" w:color="000000"/>
            </w:tcBorders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05" w:type="dxa"/>
            <w:tcBorders>
              <w:top w:val="single" w:sz="12" w:space="0" w:color="000000"/>
            </w:tcBorders>
          </w:tcPr>
          <w:p w:rsidR="003707F5" w:rsidRDefault="003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B75288">
        <w:rPr>
          <w:rFonts w:ascii="Times New Roman" w:eastAsia="Times New Roman" w:hAnsi="Times New Roman" w:cs="Times New Roman"/>
          <w:sz w:val="20"/>
          <w:szCs w:val="20"/>
        </w:rPr>
        <w:t>: 01 OTTOBRE AL 30 NOVEMBRE 2024</w:t>
      </w:r>
    </w:p>
    <w:p w:rsidR="003707F5" w:rsidRDefault="003707F5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07F5" w:rsidRDefault="003707F5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color w:val="212529"/>
          <w:highlight w:val="white"/>
        </w:rPr>
      </w:pPr>
      <w:r>
        <w:rPr>
          <w:rFonts w:ascii="Times New Roman" w:eastAsia="Times New Roman" w:hAnsi="Times New Roman" w:cs="Times New Roman"/>
          <w:color w:val="212529"/>
          <w:highlight w:val="white"/>
        </w:rPr>
        <w:t>*Poiché nel primo semestre i docenti hanno a disposizione solo 12 settimane invece delle 13 del secondo</w:t>
      </w:r>
      <w:r>
        <w:rPr>
          <w:rFonts w:ascii="Times New Roman" w:eastAsia="Times New Roman" w:hAnsi="Times New Roman" w:cs="Times New Roman"/>
          <w:color w:val="212529"/>
        </w:rPr>
        <w:t xml:space="preserve"> </w:t>
      </w:r>
      <w:r>
        <w:rPr>
          <w:rFonts w:ascii="Times New Roman" w:eastAsia="Times New Roman" w:hAnsi="Times New Roman" w:cs="Times New Roman"/>
          <w:color w:val="212529"/>
          <w:highlight w:val="white"/>
        </w:rPr>
        <w:t xml:space="preserve">semestre, le lezioni di alcuni insegnamenti con numero pari o superiore a 9 </w:t>
      </w:r>
      <w:proofErr w:type="spellStart"/>
      <w:r>
        <w:rPr>
          <w:rFonts w:ascii="Times New Roman" w:eastAsia="Times New Roman" w:hAnsi="Times New Roman" w:cs="Times New Roman"/>
          <w:color w:val="212529"/>
          <w:highlight w:val="white"/>
        </w:rPr>
        <w:t>cfu</w:t>
      </w:r>
      <w:proofErr w:type="spellEnd"/>
      <w:r>
        <w:rPr>
          <w:rFonts w:ascii="Times New Roman" w:eastAsia="Times New Roman" w:hAnsi="Times New Roman" w:cs="Times New Roman"/>
          <w:color w:val="212529"/>
          <w:highlight w:val="white"/>
        </w:rPr>
        <w:t xml:space="preserve"> potranno avere inizio a decorrere dal</w:t>
      </w:r>
      <w:r>
        <w:rPr>
          <w:rFonts w:ascii="Times New Roman" w:eastAsia="Times New Roman" w:hAnsi="Times New Roman" w:cs="Times New Roman"/>
          <w:color w:val="212529"/>
        </w:rPr>
        <w:t xml:space="preserve"> </w:t>
      </w:r>
      <w:r>
        <w:rPr>
          <w:rFonts w:ascii="Times New Roman" w:eastAsia="Times New Roman" w:hAnsi="Times New Roman" w:cs="Times New Roman"/>
          <w:color w:val="212529"/>
          <w:highlight w:val="white"/>
        </w:rPr>
        <w:t>giorno 09 settembre 2024.</w:t>
      </w:r>
    </w:p>
    <w:p w:rsidR="003707F5" w:rsidRDefault="003707F5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color w:val="212529"/>
          <w:highlight w:val="white"/>
        </w:rPr>
      </w:pP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color w:val="212529"/>
          <w:highlight w:val="white"/>
        </w:rPr>
      </w:pPr>
      <w:r>
        <w:rPr>
          <w:rFonts w:ascii="Times New Roman" w:eastAsia="Times New Roman" w:hAnsi="Times New Roman" w:cs="Times New Roman"/>
          <w:color w:val="212529"/>
          <w:highlight w:val="white"/>
        </w:rPr>
        <w:t xml:space="preserve">** Appello riservato agli studenti che abbiano presentato domanda di laurea per la II sessione straordinaria di laurea dell’anno 2023/24 e che siano in debito di n. 1 esame di profitto. </w:t>
      </w:r>
    </w:p>
    <w:p w:rsidR="003707F5" w:rsidRDefault="009C0BB3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  <w:color w:val="212529"/>
          <w:highlight w:val="white"/>
        </w:rPr>
      </w:pPr>
      <w:r>
        <w:rPr>
          <w:rFonts w:ascii="Times New Roman" w:eastAsia="Times New Roman" w:hAnsi="Times New Roman" w:cs="Times New Roman"/>
          <w:color w:val="212529"/>
          <w:highlight w:val="white"/>
        </w:rPr>
        <w:t xml:space="preserve"> </w:t>
      </w:r>
    </w:p>
    <w:p w:rsidR="003707F5" w:rsidRDefault="003707F5">
      <w:pPr>
        <w:spacing w:before="1" w:line="242" w:lineRule="auto"/>
        <w:ind w:left="851" w:right="258"/>
        <w:jc w:val="both"/>
        <w:rPr>
          <w:rFonts w:ascii="Times New Roman" w:eastAsia="Times New Roman" w:hAnsi="Times New Roman" w:cs="Times New Roman"/>
        </w:rPr>
      </w:pPr>
    </w:p>
    <w:sectPr w:rsidR="003707F5">
      <w:pgSz w:w="11900" w:h="16850"/>
      <w:pgMar w:top="350" w:right="985" w:bottom="280" w:left="8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Uralic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F5"/>
    <w:rsid w:val="003707F5"/>
    <w:rsid w:val="004F77EE"/>
    <w:rsid w:val="005D1ACE"/>
    <w:rsid w:val="008518A2"/>
    <w:rsid w:val="0091664E"/>
    <w:rsid w:val="009C0BB3"/>
    <w:rsid w:val="00B75288"/>
    <w:rsid w:val="00C20325"/>
    <w:rsid w:val="00F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85"/>
  <w15:docId w15:val="{9343F67C-2384-477D-89D0-C1C2DF6B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ind w:left="882" w:right="258"/>
      <w:jc w:val="center"/>
      <w:outlineLvl w:val="0"/>
    </w:p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11"/>
      <w:ind w:left="853"/>
    </w:pPr>
    <w:rPr>
      <w:rFonts w:ascii="Gothic Uralic" w:eastAsia="Gothic Uralic" w:hAnsi="Gothic Uralic" w:cs="Gothic Uralic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800080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"/>
      <w:ind w:left="882" w:hanging="2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Carlito" w:eastAsia="Carlito" w:hAnsi="Carlito" w:cs="Carli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Carlito" w:eastAsia="Carlito" w:hAnsi="Carlito" w:cs="Carlito"/>
      <w:sz w:val="20"/>
      <w:szCs w:val="20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7NzRUDx5W3OZr8c8WulNiMq/g==">CgMxLjAyCGguZ2pkZ3hzOAByITFCc0NFbVV2b1g4R29tTFVWYkQ5X2M5Uk1DdkFJLW16Vg==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l.mascolo</cp:lastModifiedBy>
  <cp:revision>8</cp:revision>
  <dcterms:created xsi:type="dcterms:W3CDTF">2022-04-08T08:27:00Z</dcterms:created>
  <dcterms:modified xsi:type="dcterms:W3CDTF">2024-06-26T11:30:00Z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1033-11.2.0.11074</vt:lpwstr>
  </property>
  <property fmtid="{D5CDD505-2E9C-101B-9397-08002B2CF9AE}" pid="6" name="ICV">
    <vt:lpwstr>96142332B1AC4C7082F50070C26713E4</vt:lpwstr>
  </property>
</Properties>
</file>